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284" w:leader="none"/>
          <w:tab w:val="left" w:pos="1134" w:leader="none"/>
        </w:tabs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8"/>
          <w:shd w:fill="auto" w:val="clear"/>
        </w:rPr>
        <w:t xml:space="preserve">MODELLO B</w:t>
      </w:r>
    </w:p>
    <w:p>
      <w:pPr>
        <w:tabs>
          <w:tab w:val="left" w:pos="284" w:leader="none"/>
          <w:tab w:val="left" w:pos="1134" w:leader="none"/>
        </w:tabs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i/>
          <w:color w:val="FF0000"/>
          <w:spacing w:val="0"/>
          <w:position w:val="0"/>
          <w:sz w:val="20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FF0000"/>
          <w:spacing w:val="0"/>
          <w:position w:val="0"/>
          <w:sz w:val="20"/>
          <w:shd w:fill="auto" w:val="clear"/>
        </w:rPr>
        <w:t xml:space="preserve">(da inserire nella Busta A)</w:t>
      </w:r>
    </w:p>
    <w:p>
      <w:pPr>
        <w:tabs>
          <w:tab w:val="left" w:pos="284" w:leader="none"/>
          <w:tab w:val="left" w:pos="1134" w:leader="none"/>
        </w:tabs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4"/>
          <w:shd w:fill="auto" w:val="clear"/>
        </w:rPr>
        <w:t xml:space="preserve">“DICHIARAZIONE REQUISITI DI ORDINE GENERALE”</w:t>
      </w: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60" w:line="240"/>
        <w:ind w:right="0" w:left="0" w:hanging="144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Oggetto: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Invito alla procedura negoziata per l’affidamento di servizi di ingegneria ed architettura inferiore a €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.000, ai sensi dell’art. 36, comma 2, lettera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 e dell’art. 157, comma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 del D.Lgs. 50/2016, per la redazione del Progetto definitivo, esecutivo, direzione Lavori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Coordinamento della sicurezza in fase di progettazione e di esecuzione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inerenti le attività di chiusura definitiva della Discarica Esaurita in località Lazzaria nel Comune di Velletri.</w:t>
        <w:tab/>
      </w:r>
    </w:p>
    <w:p>
      <w:pPr>
        <w:spacing w:before="0" w:after="0" w:line="300"/>
        <w:ind w:right="0" w:left="851" w:hanging="851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300"/>
        <w:ind w:right="0" w:left="851" w:hanging="851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C0C0C0" w:val="clear"/>
        </w:rPr>
        <w:t xml:space="preserve">in caso di </w:t>
      </w: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SINGOLO PROFESSIONISTA</w:t>
      </w: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C0C0C0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Il sottoscritto: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 ____________________ Nome________________ nato a ______________________ il_____________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iscritto all’ordine dei/degli _________________ della provincia di 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al n.______________ </w:t>
      </w: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  <w:t xml:space="preserve">C.F.______________________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 P. IVA_____________________, domicilio fiscale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in __________________________;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- ai sensi e per gli effetti dell’art.76 del D.P.R. n.445/2000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società/professionisti decadrà dai benefici per i quali la stessa è rilasciata;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- ai fini della partecipazione alla presente gara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DICHIARA SOTTO LA PROPRIA RESPONSABILITÀ</w:t>
      </w: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essere un singolo professionista di cui all’art.46, comma 1, lett. a) del D.Lgs. n.50/2016 s.m.i.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ai sensi dell’art.80 del D.Lgs. n.163/2006 s.m.i., , alla data di scadenza del termine di partecipazione non versa in alcuna delle cause di esclusione dalla partecipazione alle gare pubbliche d’appalto e di stipula dei relativi contratti e, in particolare: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a)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nei propri confronti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ricorrono alcuna delle cause di decadenza, di sospensione o di divieto previste dall’art.67 del d.lgs 159/2011 o di un tentativo di infiltrazione mafiosa di cui all’art. 84 comma 4 del medesimo decreto.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commesso violazioni gravi definitivamente accertate, rispetto agli obblighi relativi al pagamento delle imposte e tasse o dei contributi previdenziali, secondo la legislazione italiana o quella dello Stato in cui è stabilito;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c.1)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ha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pagato/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si è impegnato in modo vincolante a pagare il debito, compresi interessi e multe, formalizzando l’impegno prima della scadenza del termine di presentazione dell’istanza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commesso, per quanto a sua conoscenza, gravi infrazioni debitamente accertate alle norme in materia di salute e sicurezza sul lavoro ed ad ogni altro obbligo di cui all’art. 30  comma 3 del Dlgs. 50/2016;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trova in stato di fallimento, di liquidazione coatta, di concordato preventivo, salvo il caso di concordato con continuità aziendale, o nei cui riguardi sia in corso un procedimento per la dichiarazione di una di tali situazioni, fermo restando quanto previsto dall’art. 110 del d.lgs. 50/2016;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f)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è reso colpevole di gravi illeciti professionali, tali da rendere dubbia la sua integrità o professionalità;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la partecipazione alla procedura, per quanto a sua conoscenza, non determina una situazione di conflitto d’interessi ai sensi dell’art. 42 comma 2 del codice;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la partecipazione alla procedura determina una situazione di conflitto d’interessi ai sensi dell’art. 42 comma 2 del codice risolvibile 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la partecipazione alla procedura non determina una distorsione della concorrenza derivante dal precedente coinvolgimento dell’ operatore o da una società a lui collegata nella preparazione della procedura di gara;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non è stato soggetto a sanzione interdittiva di cui all’art.9 comma 2 lettera c) del d.lgs. 8 giugno 2001 n.231 od altra sanzione che comporta il divieto di contrarre con la pubblica  amministrazione compresi i provvedimenti interdittivi di cui all’art. 14 del decreto legislativo 9 aprile 2008 n.81 ,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l)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che, non risulta avere l’iscrizione nel casellario informatico tenuto dall’Osservatorio dell’ Anac per aver presentato falsa dichiarazione o falsa documentazione  ai fini del rilascio dell’attestazione di qualificazione , per il periodo durante il quale perdura l’iscrizione;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m)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violato il divieto di intestazione fiduciaria posto dall’art.17 della legge del 19 marzo 1990, n.55 o che è trascorso un anno dalla violazione;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che, in applicazione della L. n.68/1999 (norme sul diritto al lavoro dei disabili), occupa un numero di dipendenti .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  <w:t xml:space="preserve">[barrare la casella che interessa]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inferiore a 15 (quindici) e, pertanto, non è soggetto agli obblighi di cui alla predetta legge;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pari o superiore a 15 (quindici) e inferiore a 35 (trentacinque) ma non ha effettuato nuove assunzioni a tempo indeterminato dopo il 18 gennaio 2000 e, pertanto, non è soggetto agli obblighi di cui alla predetta legge;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  <w:t xml:space="preserve">oppure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pari o superiore a 15 (quindici) e attesta l’ottemperanza agli obblighi di cui alla predetta legge;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non essere stato vittima dei reati previsti e puniti dagli articoli 317 e 629 del c.p. aggravati ai sensi dell’art. 7 del decreto-legge 13 maggio 1991  n.152, convertito con modificazioni, dalla legge 12 luglio 1991 n.203;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essere stato vittima dei reati previsti e puniti dagli articoli 317 e 629 del c.p. aggravati ai sensi dell’art. 7 del decreto-legge 13 maggio 1991 n.152, convertito con modificazioni, dalla legge 12 luglio 1991 n.203 e aver denunciato i fatti all’autorità giudiziaria 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di essere stato vittima dei reati previsti e puniti dagli articoli 317 e 629 del c.p. aggravati ai sensi dell’art. 7 del decreto-legge 13 maggio 1991 n.152, convertito con modificazioni, dalla legge 12 luglio 1991 n.203 e non aver  denunciato i fatti all’autorità giudiziaria ma che ricorrono i casi previsti dall’art. 4, primo comma, della legge 24 novembre 1981 n.689;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trova  rispetto ad un altro partecipante alla medesima procedura di affidamento , in una situazione di controllo di cui all’articolo 2359 c.c. o in qualsiasi relazione, anche di fatto, che comportino che le offerte sono imputabili ad un unico centro decisionale.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q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di versare nelle fattispecie di cui all’art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comma 7 del D.lgs. 50/2016 e di descrivere ed allegare le misure adottate per le seguenti fattispecie in elenco 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Luogo e data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righ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FIRMA</w:t>
      </w:r>
    </w:p>
    <w:p>
      <w:pPr>
        <w:spacing w:before="0" w:after="0" w:line="240"/>
        <w:ind w:right="0" w:left="0" w:firstLine="0"/>
        <w:jc w:val="righ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</w:pP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C0C0C0" w:val="clear"/>
        </w:rPr>
        <w:t xml:space="preserve">in caso di </w:t>
      </w: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SOCIETÀ DI INGEGNERIA / CONSORZI STABILI: Società Consorziate in forma di Società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di Ingegneria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Il sottoscritto: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 ______________________ Nome ________________nato a _________________il________________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in qualità di legale rappresentante della società di ingegneria 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  <w:t xml:space="preserve">C.F. __________________________________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 P. IVA____________________________________ con sede legale in __________________________________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- ai sensi e per gli effetti dell’art.76 del D.P.R. n.445/2000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società decadrà dai benefici per i quali la stessa è rilasciata;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- ai fini della partecipazione alla presente gara</w:t>
      </w: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DICHIARA SOTTO LA PROPRIA RESPONSABILITÀ</w:t>
      </w: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partecipa quale società di ingegneria costituita in conformità al disposto dell’art.46, comma 1, lett.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c), D.Lgs. n.50/2016 s.m.i. e dell’art.254, D.P.R. n.207/2010 e s.m.i.; 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questa Società è iscritta dal _________ al Registro delle Imprese di ___________, al numero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___________, costituita con atto del _______________, capitale sociale deliberato Euro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_____________, capitale sociale sottoscritto Euro __________________, capitale sociale versato Euro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_________________________, termine di durata della società ____________,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ha ad oggetto sociale: 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codice attività 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ragione o denominazione sociale_________________________________________________________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natura giuridica 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data inizio attività 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data cessazione attività 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oggetto attività 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codice attività 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i soci , rappresentanti legali, altri soggetti con potere di rappresentanza, direttori tecnici sono di seguito elencati: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5"/>
        <w:gridCol w:w="1955"/>
        <w:gridCol w:w="2152"/>
        <w:gridCol w:w="1760"/>
        <w:gridCol w:w="2776"/>
      </w:tblGrid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cognome e nome </w:t>
            </w: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codice fiscale</w:t>
            </w: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luogo e data nascita</w:t>
            </w:r>
          </w:p>
        </w:tc>
        <w:tc>
          <w:tcPr>
            <w:tcW w:w="1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residenza</w:t>
            </w:r>
          </w:p>
        </w:tc>
        <w:tc>
          <w:tcPr>
            <w:tcW w:w="2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carica ricoperta</w:t>
            </w: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ai sensi del D.Lgs. n.50/2016 s.m.i. alla data di scadenza del termine di partecipazione non versa in alcuna delle cause di esclusione dalla partecipazione alle gare pubbliche d’appalto e di stipula dei relativi contratti e, in particolare: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a)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nei propri confronti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a1)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nei confronti di tutti gli altri soggetti di cui all’art. 80 comma 3 elencati al precedente n.2) della presente dichiarazione della cui situazione giuridica dichiara di essere a conoscenza ai sensi dell’art.47, comma 2, del D.P.R. n.445/2000, assumendosene le relative responsabilità: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la situazione giuridica è dichiarata singolarmente dagli stessi soggetti in allegato alla presente dichiarazione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a2)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nei confronti dei soggetti che ai sensi dell’art.80 comma 3 secondo periodo, del D.Lgs. n.50/2016 per quanto a sua conoscenza, nell’anno antecedente la data di  scadenza del termine di partecipazione hanno ricoperto i ruoli di cui al precedente n.2 :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sono cessati dalla carica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sono cessati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dalla carica e sono di seguito elencati: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5"/>
        <w:gridCol w:w="1955"/>
        <w:gridCol w:w="1956"/>
        <w:gridCol w:w="1956"/>
        <w:gridCol w:w="1956"/>
      </w:tblGrid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cognome e nome</w:t>
            </w: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codice fiscale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nato a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 data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carica ricoperta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della cui situazione giuridica dichiara di essere a conoscenza ai sensi dell’art.47, comma 2, del D.P.R. n.445/2000, assumendosene le relative responsabilità :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è stata pronunciata nei loro confronti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e l’Impresa ha adottato i seguenti atti o misure di completa dissociazione dalla condotta penalmente sanzionata: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a4) in caso di società incorporate/fuse/cedute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gli amministratori muniti dei poteri di cui all’art. 80 comma 3 del D.lgs. 50/2016 , che hanno operato presso la società incorporata, fusasi o che ha ceduto la società, nell’ultimo anno antecedente la data di scadenza del termine di partecipazione  sono 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5"/>
        <w:gridCol w:w="1955"/>
        <w:gridCol w:w="1956"/>
        <w:gridCol w:w="1956"/>
        <w:gridCol w:w="1956"/>
      </w:tblGrid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cognome e nome</w:t>
            </w: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codice fiscale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nato a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 data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carica ricoperta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 che per quanto a propria conoscenza</w:t>
      </w: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oppure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e l’Impresa ha adottato i seguenti atti o misure di completa dissociazione dalla condotta penalmente sanzionata: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b)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ricorrono alcuna delle cause di decadenza, di sospensione o di divieto previste dall’art.67 del D.lgs 159/2011 o di un tentativo di infiltrazione mafiosa di cui all’art. 84 comma 4 del medesimo decreto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commesso violazioni gravi definitivamente accertate, rispetto agli obblighi relativi al pagamento delle imposte e tasse o dei contributi previdenziali, secondo la legislazione italiana o quella dello Stato in cui è stabilito;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c.1)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ha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pagato/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si è impegnato in modo vincolante a pagare il debito, compresi interessi e multe, formalizzando l’impegno prima della scadenza del termine di presentazione dell’istanza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commesso, per quanto a conoscenza, gravi infrazioni debitamente accertate alle norme in materia di salute e sicurezza sul lavoro ed ad ogni altro obbligo di cui all’art. 30  comma 3 del Dlgs. 50/2016;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trova in stato di fallimento, di liquidazione coatta, di concordato preventivo, salvo il caso di concordato con continuità aziendale, o nei cui riguardi sia in corso un procedimento per la dichiarazione di una di tali situazioni, fermo restando quanto previsto dall’art. 110 del d.lgs. 50/2016;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f)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è reso colpevole di gravi illeciti professionali, tali da rendere dubbia la sua integrità o professionalità;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la partecipazione alla procedura per quanto a sua conoscenza non determina una situazione di conflitto d’interessi ai sensi dell’art. 42 comma 2 del codice;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la partecipazione alla procedura determina una situazione di conflitto d’interessi ai sensi dell’art. 42 comma 2 del codice risolvibile 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h)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la partecipazione alla procedura non determina una distorsione della concorrenza derivante dal precedente coinvolgimento dell’ operatore o da un’impresa a lui collegata nella preparazione della procedura di gara;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è stato soggetto a sanzione interdittiva di cui all’art.9 comma 2 lettera c) del d.lgs. 8 giugno 2001 n.231 od altra sanzione che comporta il divieto di contrarre con la pubblica  amministrazione compresi i provvedimenti interdittivi di cui all’art. 14 del decreto legislativo 9 aprile 2008 n.81 ,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l)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che, non risulta avere l’iscrizione nel casellario informatico tenuto dall’Osservatorio dell’ Anac per aver presentato falsa dichiarazione o falsa documentazione  ai fini del rilascio dell’attestazione di qualificazione , per il periodo durante il quale perdura l’iscrizione;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m)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violato il divieto di intestazione fiduciaria posto dall’art.17 della legge del 19 marzo 1990, n.55 o che è trascorso un anno dalla violazione;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n)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che, in applicazione della L. n.68/1999 (norme sul diritto al lavoro dei disabili), occupa un numero di dipendenti .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[barrare la casella che interessa]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inferiore a 15 (quindici) e, pertanto, non è soggetto agli obblighi di cui alla predetta legge;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pari o superiore a 15 (quindici) e inferiore a 35 (trentacinque) ma non ha effettuato nuove assunzioni a tempo indeterminato dopo il 18 gennaio 2000 e, pertanto, non è soggetto agli obblighi di cui alla predetta legge;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pari o superiore a 15 (quindici) e attesta l’ottemperanza agli obblighi di cui alla predetta legge;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non essere stato vittima dei reati previsti e puniti dagli articoli 317 e 629 del c.p. aggravati ai sensi dell’art. 7 del decreto-legge 13 maggio 1991  n.152, convertito con modificazioni, dalla legge 12 luglio 1991 n.203;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essere stato vittima dei reati previsti e puniti dagli articoli 317 e 629 del c.p. aggravati ai sensi dell’art. 7 del decreto-legge 13 maggio 1991 n.152, convertito con modificazioni, dalla legge 12 luglio 1991 n.203 e aver denunciato i fatti all’autorità giudiziaria;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essere stato vittima dei reati previsti e puniti dagli articoli 317 e 629 del c.p. aggravati ai sensi dell’art. 7 del decreto-legge 13 maggio 1991 n.152, convertito con modificazioni, dalla legge 12 luglio 1991 n.203 e di non aver denunciato i fatti all’autorità giudiziaria ma che ricorrono i casi previsti dall’art. 4, primo comma, della legge 24 novembre 1981 n.689;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)che non si trova  rispetto ad un altro partecipante alla medesima procedura di affidamento , in una situazione di controllo di cui all’articolo 2359 c.c. o in qualsiasi relazione, anche di fatto, che comportino che le offerte sono imputabili ad un unico centro decisionale.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q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 di versare nelle fattispecie di cui all’art. 80 comma 7 del D.lgs. 50/2016 e di descrivere ed allegare le misure adottate per le seguenti fattispecie in elenco 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Luogo e data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righ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FIRMA</w:t>
      </w:r>
    </w:p>
    <w:p>
      <w:pPr>
        <w:spacing w:before="0" w:after="0" w:line="240"/>
        <w:ind w:right="0" w:left="0" w:firstLine="0"/>
        <w:jc w:val="righ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C0C0C0" w:val="clear"/>
        </w:rPr>
        <w:t xml:space="preserve">in caso di </w:t>
      </w: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SOCIETÀ DI PROFESSIONISTI/ / CONSORZI STABILI: Società Consorziate in forma di Società di Professionisti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Il sottoscritto: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 ___________________ Nome ____________________nato a _____________ il 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in qualità di legale rappresentante della società di professionisti tra ______________________________ </w:t>
      </w: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  <w:t xml:space="preserve">C.F. __________________________________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 P. IVA _________________________con sede legale in 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- ai sensi e per gli effetti dell’art.76 del D.P.R. n.445/2000, consapevole della responsabilità e delle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conseguenze civili e penali previste in caso di dichiarazioni mendaci e/o formazione od uso di atti falsi,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nonché in caso di esibizione di atti contenenti dati non più corrispondenti a verità e consapevole, altresì,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qualora emerga la non veridicità del contenuto della presente dichiarazione la scrivente Impresa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decadrà dai benefici per i quali la stessa è rilasciata;</w:t>
      </w: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DICHIARA SOTTO LA PROPRIA RESPONSABILITÀ</w:t>
      </w: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partecipa in qualità di società di professionisti costituita in conformità al disposto dell’art.46, comma 1, lett. b) del D.Lgs. n.50/2016 e s.m.i e dell’art.255 del D.P.R. n.207/2010 e s.m.i. o secondo legislazione equivalente per i concorrenti stabiliti in altri Paesi esteri;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questa Società è iscritta dal _________ al Registro delle Imprese di ___________, al numero ___________, costituita con atto del _______________, capitale sociale deliberato Euro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_____________, capitale sociale sottoscritto Euro __________________, capitale sociale versato Euro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_________________________, termine di durata della società ____________,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ha ad oggetto sociale: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codice attività 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ragione o denominazione sociale_________________________________________________________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natura giuridica 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data inizio attività 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data cessazione attività 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oggetto attività 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codice attività 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i soci , rappresentanti legali, altri soggetti con potere di rappresentanza, direttori tecnici sono di seguito elencati: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5"/>
        <w:gridCol w:w="1955"/>
        <w:gridCol w:w="1956"/>
        <w:gridCol w:w="1956"/>
        <w:gridCol w:w="1956"/>
      </w:tblGrid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cognome e nome </w:t>
            </w: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codice fiscale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Luogo e data di nascita 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residenza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carica ricoperta</w:t>
            </w: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ai sensi del D.Lgs. n.50/2016 s.m.i., alla data di scadenza del termine di partecipazione non versa in alcuna delle cause di esclusione dalla partecipazione alle gare pubbliche d’appalto e di stipula dei relativi contratti e, in particolare: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a)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nei propri confronti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a1)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nei confronti di tutti gli altri soggetti elencati al precedente n.2) della presente dichiarazione della cui situazione giuridica dichiara di essere a conoscenza ai sensi dell’art.47, comma 2, del D.P.R. n.445/2000, assumendosene le relative responsabilità :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non è 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la situazione giuridica è dichiarata singolarmente dagli stessi soggetti in allegato alla presente dichiarazione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a2)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nei confronti dei soggetti che ai sensi dell’art.80 comma 3 secondo periodo, del D.Lgs. n.50/2016 per quanto a sua conoscenza, nell’anno antecedente alla data di scadenza del termine di partecipazione hanno ricoperto i ruoli di cui al precedente n.2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sono cessati dalla carica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sono cessati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dalla carica  e sono di seguito elencati: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5"/>
        <w:gridCol w:w="1955"/>
        <w:gridCol w:w="1956"/>
        <w:gridCol w:w="1956"/>
        <w:gridCol w:w="1956"/>
      </w:tblGrid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cognome e nome</w:t>
            </w: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codice fiscale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nato a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 data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carica ricoperta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della cui situazione giuridica dichiara di essere a conoscenza ai sensi dell’art.47, comma 2, del D.P.R. n.445/2000, assumendosene le relative responsabilità: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è stata pronunciata nei loro confronti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  <w:vertAlign w:val="superscript"/>
        </w:rPr>
        <w:t xml:space="preserve">3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e l’Impresa ha adottato i seguenti atti o misure di completa dissociazione dalla condotta penalmente sanzionata: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non ricorrono alcuna delle cause di decadenza, di sospensione o di divieto previste dall’art.67 del D.lgs 159/2011 o di un tentativo di infiltrazione mafiosa di cui all’art. 84 comma 4 del medesimo decreto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commesso violazioni gravi definitivamente accertate, rispetto agli obblighi relativi al pagamento delle imposte e tasse o dei contributi previdenziali, secondo la legislazione italiana o quella dello Stato in cui è stabilito;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c.1)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ha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pagato/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si è impegnato in modo vincolante a pagare il debito, compresi interessi e multe, formalizzando l’impegno prima della scadenza del termine di presentazione dell’istanza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commesso per quanto a conoscenza gravi infrazioni debitamente accertate alle norme in materia di salute e sicurezza sul lavoro ed ad ogni altro obbligo di cui all’art. 30  comma 3 del Dlgs. 50/2016;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trova in stato di fallimento, di liquidazione coatta, di concordato preventivo, salvo il caso di concordato con continuità aziendale, o nei cui riguardi sia in corso un procedimento per la dichiarazione di una di tali situazioni, fermo restando quanto previsto dall’art. 110 del d.lgs. 50/2016;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f)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è reso colpevole di gravi illeciti professionali, tali da rendere dubbia la sua integrità o professionalità;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la partecipazione alla procedura per quanto a sua conoscenza non determina una situazione di conflitto d’interessi ai sensi dell’art. 42 comma 2 del codice;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la partecipazione alla procedura determina una situazione di conflitto d’interessi ai sensi dell’art. 42 comma 2 del codice risolvibile 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h)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la partecipazione alla procedura non determina una distorsione della concorrenza derivante dal precedente coinvolgimento dell’ operatore o da una società a lui collegata nella preparazione della procedura di gara;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non è stato soggetto a sanzione interdittiva di cui all’art.9 comma 2 lettera c) del d.lgs. 8 giugno 2001 n.231 od altra sanzione che comporta il divieto di contrarre con la pubblica  amministrazione compresi i provvedimenti interdittivi di cui all’art. 14 del decreto legislativo 9 aprile 2008 n.81 ,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l)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che, non risulta avere l’iscrizione nel casellario informatico tenuto dall’Osservatorio dell’ Anac per aver presentato falsa dichiarazione o falsa documentazione  ai fini del rilascio dell’attestazione di qualificazione , per il periodo durante il quale perdura l’iscrizione;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m)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violato il divieto di intestazione fiduciaria posto dall’art.17 della legge del 19 marzo 1990, n.55 o che è trascorso un anno dalla violazione;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n)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che, in applicazione della L. n.68/1999 (norme sul diritto al lavoro dei disabili), occupa un numero di dipendenti .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[barrare la casella che interessa]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inferiore a 15 (quindici) e, pertanto, non è soggetto agli obblighi di cui alla predetta legge;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pari o superiore a 15 (quindici) e inferiore a 35 (trentacinque) ma non ha effettuato nuove assunzioni a tempo indeterminato dopo il 18 gennaio 2000 e, pertanto, non è soggetto agli obblighi di cui alla predetta legge;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pari o superiore a 15 (quindici) e attesta l’ottemperanza agli obblighi di cui alla predetta legge;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non essere stato vittima dei reati previsti e puniti dagli articoli 317 e 629 del c.p. aggravati ai sensi dell’art. 7 del decreto-legge 13 maggio 1991  n.152, convertito con modificazioni, dalla legge 12 luglio 1991 n.203;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essere stato vittima dei reati previsti e puniti dagli articoli 317 e 629 del c.p. aggravati ai sensi dell’art. 7 del decreto-legge 13 maggio 1991 n.152, convertito con modificazioni, dalla legge 12 luglio 1991 n.203 e aver denunciato i fatti all’autorità giudiziaria;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essere stato vittima dei reati previsti e puniti dagli articoli 317 e 629 del c.p. aggravati ai sensi dell’art. 7 del decreto-legge 13 maggio 1991 n.152, convertito con modificazioni, dalla legge 12 luglio 1991 n.203 e di non aver denunciato i fatti all’autorità giudiziaria ma che ricorrono i casi previsti dall’art. 4, primo comma, della legge 24 novembre 1981 n.689;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trova  rispetto ad un altro partecipante alla medesima procedura di affidamento , in una situazione di controllo di cui all’articolo 2359 c.c. o in qualsiasi relazione, anche di fatto, che comportino che le offerte sono imputabili ad un unico centro decisionale.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q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di versare nelle fattispecie di cui all’art. 80 comma 7 del D.lgs. 50/2016 e di descrivere ed allegare le misure adottate per le seguenti fattispecie in elenco 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Luogo e data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righ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FIRMA</w:t>
      </w:r>
    </w:p>
    <w:p>
      <w:pPr>
        <w:spacing w:before="0" w:after="0" w:line="240"/>
        <w:ind w:right="0" w:left="0" w:firstLine="0"/>
        <w:jc w:val="righ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C0C0C0" w:val="clear"/>
        </w:rPr>
        <w:t xml:space="preserve">in caso di 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STUDIO ASSOCIATO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Il sottoscritto: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 __________________ Nome _______________________nato a ___________________il _________________ in qualità di legale rappresentante dello studio associato ____________________________________________________ </w:t>
      </w: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  <w:t xml:space="preserve">C.F. _________________________________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 P. IVA ______________________________-con sede legale in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  <w:t xml:space="preserve">OPPURE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 sottoscritti: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 _______________ Nome _________________nato a ________________ il____________________in qualità di professionista associato candidato alla prestazione del servizi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  <w:t xml:space="preserve">C.F._____________________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 P. IVA _________________________con sede legale in 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 __________________Nome ________________nato a _______________ il 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in qualità di professionista associato candidato alla prestazione dei servizi, 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  <w:t xml:space="preserve">C.F._____________________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 P. IVA _________________________con sede legale in 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 _________________ Nome ___________________nato a _________________ il _____________ in qualità di professionista associato candidato alla prestazione del servizi 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  <w:t xml:space="preserve">C.F.____________________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 P. IVA ________________________________con sede legale in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- ai sensi e per gli effetti dell’art.76 del D.P.R. n.445/2000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società decadrà dai benefici per i quali la stessa è rilasciata;</w:t>
      </w: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DICHIARA/NO SOTTO LA PROPRIA RESPONSABILITÀ</w:t>
      </w: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trattasi di studio associato legalmente costituito in Italia secondo la normativa vigente o ai sensi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dalla legislazione straniera in caso di concorrenti stabiliti in Paesi esteri;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i professionisti associati espressamente candidati allo svolgimento delle prestazioni oggetto di gara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sono: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Cognome_____________________ Nome 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Cognome_____________________ Nome 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e che i professionisti associati non candidati sono: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Cognome_____________________ Nome 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Cognome_____________________ Nome _______________________________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gli associati muniti di potere di legale rappresentanza sono: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Cognome_________________Nome____________Nato a _____________il ___________C.F.____________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Cognome_________________Nome____________Nato a _____________il ___________C.F.____________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ai sensi del D.Lgs. n.50/2016 s.m.i., che, alla data di scadenza del termine di partecipazione non versa in alcuna delle cause di esclusione dalla partecipazione alle gare pubbliche d’appalto e di stipula dei relativi contratti e, in particolare: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a)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nei propri confronti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center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a1)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nei confronti di tutti gli altri soggetti elencati al precedente n. 4) della presente dichiarazione della cui situazione giuridica dichiara di essere a conoscenza ai sensi dell’art.47, comma 2, del D.P.R. n.445/2000, assumendosene le relative responsabilità 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 .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la situazione giuridica è dichiarata singolarmente dagli stessi soggetti in allegato alla presente dichiarazione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a2)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nei confronti dei soggetti che ai sensi dell’art.80 comma 3 secondo periodo, del D.Lgs. n.50/2016 per quanto a sua conoscenza, nell’anno antecedente la data di scadenza del termine di partecipazione  hanno ricoperto i ruoli di cui al precedente n.4 :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non sono cessati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sono cessati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dalla carica  e sono di seguito elencati: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5"/>
        <w:gridCol w:w="1955"/>
        <w:gridCol w:w="1956"/>
        <w:gridCol w:w="1956"/>
        <w:gridCol w:w="1956"/>
      </w:tblGrid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cognome e nome</w:t>
            </w: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codice fiscale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nato a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 data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DecimaWE Rg" w:hAnsi="DecimaWE Rg" w:cs="DecimaWE Rg" w:eastAsia="DecimaWE Rg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carica ricoperta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della cui situazione giuridica dichiara di essere a conoscenza ai sensi dell’art.47, comma 2, del D.P.R. n.445/2000, assumendosene le relative responsabilità: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non è stata pronunciata nei loro confronti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  <w:vertAlign w:val="superscript"/>
        </w:rPr>
        <w:t xml:space="preserve">3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e l’Impresa ha adottato i seguenti atti o misure di completa dissociazione dalla condotta penalmente sanzionata: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non ricorrono alcuna delle cause di decadenza, di sospensione o di divieto previste dall’art.67 del D.lgs 159/2011 o di un tentativo di infiltrazione mafiosa di cui all’art. 84 comma 4 del medesimo decreto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commesso violazioni gravi definitivamente accertate, rispetto agli obblighi relativi al pagamento delle imposte e tasse o dei contributi previdenziali, secondo la legislazione italiana o quella dello Stato in cui è stabilito;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c.1)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ha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pagato/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si è impegnato in modo vincolante a pagare il debito, compresi interessi e multe, formalizzando l’impegno prima della scadenza del termine di presentazione dell’istanza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commesso per quanto a sua conoscenza gravi infrazioni debitamente accertate alle norme in materia di salute e sicurezza sul lavoro ed ad ogni altro obbligo di cui all’art. 30 comma 3 del Dlgs. 50/2016;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trova in stato di fallimento, di liquidazione coatta, di concordato preventivo, salvo il caso di concordato con continuità aziendale, o nei cui riguardi sia in corso un procedimento per la dichiarazione di una di tali situazioni, fermo restando quanto previsto dall’art. 110 del d.lgs. 50/2016;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f)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è reso colpevole di gravi illeciti professionali, tali da rendere dubbia la sua integrità o professionalità;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la partecipazione alla procedura per quanto a sua conoscenza non determina una situazione di conflitto d’interessi ai sensi dell’art. 42 comma 2 del codice;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la partecipazione alla procedura determina una situazione di conflitto d’interessi ai sensi dell’art. 42 comma 2 del codice risolvibile 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h)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la partecipazione alla procedura non determina una distorsione della concorrenza derivante dal precedente coinvolgimento dell’ operatore o da un’impresa a lui collegata nella preparazione della procedura di gara;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che non è stato soggetto a sanzione interdittiva di cui all’art.9 comma 2 lettera c) del d.lgs. 8 giugno 2001 n.231 od altra sanzione che comporta il divieto di contrarre con la pubblica amministrazione compresi i provvedimenti interdittivi di cui all’art. 14 del decreto legislativo 9 aprile 2008 n.81 ,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l)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che, non risulta avere l’iscrizione nel casellario informatico tenuto dall’Osservatorio dell’ Anac per aver presentato falsa dichiarazione o falsa documentazione  ai fini del rilascio dell’attestazione di qualificazione , per il periodo durante il quale perdura l’iscrizione;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m)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ha violato il divieto di intestazione fiduciaria posto dall’art.17 della legge del 19 marzo 1990, n.55 o che è trascorso un anno dalla violazione;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n)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che, in applicazione della L. n.68/1999 (norme sul diritto al lavoro dei disabili), occupa un numero di dipendenti 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[barrare la casella che interessa]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inferiore a 15 (quindici) e, pertanto, non è soggetto agli obblighi di cui alla predetta legge;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pari o superiore a 15 (quindici) e inferiore a 35 (trentacinque) ma non ha effettuato nuove assunzioni a tempo indeterminato dopo il 18 gennaio 2000 e, pertanto, non è soggetto agli obblighi di cui alla predetta legge;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pari o superiore a 15 (quindici) e attesta l’ottemperanza agli obblighi di cui alla predetta legge; 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non essere stato vittima dei reati previsti e puniti dagli articoli 317 e 629 del c.p. aggravati ai sensi dell’art. 7 del decreto-legge 13 maggio 1991  n.152, convertito con modificazioni, dalla legge 12 luglio 1991 n.203;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C0C0C0" w:val="clear"/>
        </w:rPr>
        <w:t xml:space="preserve">oppure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essere stato vittima dei reati previsti e puniti dagli articoli 317 e 629 del c.p. aggravati ai sensi dell’art. 7 del decreto-legge 13 maggio 1991 n.152, convertito con modificazioni, dalla legge 12 luglio 1991 n.203 e aver denunciato i fatti all’autorità giudiziaria 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di essere stato vittima dei reati previsti e puniti dagli articoli 317 e 629 del c.p. aggravati ai sensi dell’art. 7 del decreto-legge 13 maggio 1991 n.152, convertito con modificazioni, dalla legge 12 luglio 1991 n.203 e non aver  denunciato i fatti all’autorità giudiziaria ma che ricorrono i casi previsti dall’art. 4, primo comma, della legge 24 novembre 1981 n.689;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che non si trova  rispetto ad un altro partecipante alla medesima procedura di affidamento , in una situazione di controllo di cui all’articolo 2359 c.c. o in qualsiasi relazione, anche di fatto, che comportino che le offerte sono imputabili ad un unico centro decisionale.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q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□ </w:t>
      </w: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di versare nelle fattispecie di cui all’art. 80 comma 7 del D.lgs. 50/2016 e di descrivere ed allegare le misure adottate per le seguenti fattispecie in elenco :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Luogo e data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</w:t>
      </w:r>
    </w:p>
    <w:p>
      <w:pPr>
        <w:spacing w:before="0" w:after="0" w:line="240"/>
        <w:ind w:right="0" w:left="0" w:firstLine="0"/>
        <w:jc w:val="righ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FIRMA</w:t>
      </w:r>
    </w:p>
    <w:p>
      <w:pPr>
        <w:spacing w:before="0" w:after="0" w:line="240"/>
        <w:ind w:right="0" w:left="0" w:firstLine="0"/>
        <w:jc w:val="righ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NOTA BENE :</w:t>
      </w:r>
    </w:p>
    <w:p>
      <w:pPr>
        <w:numPr>
          <w:ilvl w:val="0"/>
          <w:numId w:val="185"/>
        </w:numPr>
        <w:spacing w:before="0" w:after="0" w:line="240"/>
        <w:ind w:right="0" w:left="720" w:hanging="36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Nel caso di più opzioni alternative selezionare con attenzione solo quella d’interesse.</w:t>
      </w:r>
    </w:p>
    <w:p>
      <w:pPr>
        <w:numPr>
          <w:ilvl w:val="0"/>
          <w:numId w:val="185"/>
        </w:numPr>
        <w:spacing w:before="0" w:after="0" w:line="240"/>
        <w:ind w:right="0" w:left="720" w:hanging="36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Nel caso in cui per alcune delle fattispecie in elenco sussistano motivi di esclusione non barrare la casella di riferimento e descrivere le misure di “self-cleaning “ adottate. Spetta altresì alla Stazione appaltante valutare  se le misure adottate  siano sufficienti.</w:t>
      </w:r>
    </w:p>
    <w:p>
      <w:pPr>
        <w:numPr>
          <w:ilvl w:val="0"/>
          <w:numId w:val="185"/>
        </w:numPr>
        <w:spacing w:before="0" w:after="0" w:line="240"/>
        <w:ind w:right="0" w:left="720" w:hanging="36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La dichiarazione deve essere corredata da fotocopia, non autenticata, di valido documento di identità del/i sottoscrittore/i ai sensi del D.P.R. n.445/2000.</w:t>
      </w:r>
    </w:p>
    <w:p>
      <w:pPr>
        <w:numPr>
          <w:ilvl w:val="0"/>
          <w:numId w:val="185"/>
        </w:numPr>
        <w:spacing w:before="0" w:after="0" w:line="240"/>
        <w:ind w:right="0" w:left="720" w:hanging="36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La dichiarazione dovrà essere firmata dal professionista o dal legale rappresentante dell’associazione professionale/società.</w:t>
      </w:r>
    </w:p>
    <w:p>
      <w:pPr>
        <w:numPr>
          <w:ilvl w:val="0"/>
          <w:numId w:val="185"/>
        </w:numPr>
        <w:spacing w:before="0" w:after="0" w:line="240"/>
        <w:ind w:right="0" w:left="720" w:hanging="36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In caso di consorzio stabile dovrà essere resa dal consorzio nelle forme previste per le società d’ingegneria e da ciascuna consorziata candidata all’esecuzione delle prestazioni nelle forme previste per le società d’ingegneria o per le società di professionisti.</w:t>
      </w:r>
    </w:p>
    <w:p>
      <w:pPr>
        <w:numPr>
          <w:ilvl w:val="0"/>
          <w:numId w:val="185"/>
        </w:numPr>
        <w:spacing w:before="0" w:after="0" w:line="240"/>
        <w:ind w:right="0" w:left="720" w:hanging="36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In caso di raggruppamento temporaneo di professionisti da ciascun componente del raggruppamento a seconda della rispettiva forma giuridica.</w:t>
      </w:r>
    </w:p>
    <w:p>
      <w:pPr>
        <w:numPr>
          <w:ilvl w:val="0"/>
          <w:numId w:val="185"/>
        </w:numPr>
        <w:spacing w:before="0" w:after="0" w:line="240"/>
        <w:ind w:right="0" w:left="720" w:hanging="360"/>
        <w:jc w:val="both"/>
        <w:rPr>
          <w:rFonts w:ascii="DecimaWE Rg" w:hAnsi="DecimaWE Rg" w:cs="DecimaWE Rg" w:eastAsia="DecimaWE Rg"/>
          <w:color w:val="auto"/>
          <w:spacing w:val="0"/>
          <w:position w:val="0"/>
          <w:sz w:val="22"/>
          <w:shd w:fill="auto" w:val="clear"/>
        </w:rPr>
      </w:pPr>
      <w:r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  <w:t xml:space="preserve">In caso di GEIE, la dichiarazione dovrà essere resa nelle forme previste per i soggetti cui sarà affidato l’espletamento dell’incarico, direttamente dal legale rappresentante del GEIE nelle forme previste per le Società di Ingegneria.</w:t>
      </w:r>
    </w:p>
    <w:p>
      <w:pPr>
        <w:spacing w:before="0" w:after="0" w:line="240"/>
        <w:ind w:right="0" w:left="0" w:firstLine="0"/>
        <w:jc w:val="both"/>
        <w:rPr>
          <w:rFonts w:ascii="DecimaWE Rg" w:hAnsi="DecimaWE Rg" w:cs="DecimaWE Rg" w:eastAsia="DecimaWE Rg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